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76" w:rsidRPr="00894E76" w:rsidRDefault="00894E76" w:rsidP="00894E76">
      <w:pPr>
        <w:spacing w:before="100" w:beforeAutospacing="1" w:after="100" w:afterAutospacing="1"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b/>
          <w:bCs/>
          <w:kern w:val="36"/>
          <w:sz w:val="48"/>
          <w:szCs w:val="48"/>
        </w:rPr>
        <w:fldChar w:fldCharType="begin"/>
      </w:r>
      <w:r>
        <w:rPr>
          <w:rFonts w:ascii="Times New Roman" w:eastAsia="Times New Roman" w:hAnsi="Times New Roman" w:cs="Times New Roman"/>
          <w:b/>
          <w:bCs/>
          <w:kern w:val="36"/>
          <w:sz w:val="48"/>
          <w:szCs w:val="48"/>
        </w:rPr>
        <w:instrText xml:space="preserve"> HYPERLINK "https://www.forbes.com/sites/peterhigh/2014/06/30/stephen-gold-drives-technology-innovation-for-cvs-caremark/" \l "3c5af20a2f9a" </w:instrText>
      </w:r>
      <w:r>
        <w:rPr>
          <w:rFonts w:ascii="Times New Roman" w:eastAsia="Times New Roman" w:hAnsi="Times New Roman" w:cs="Times New Roman"/>
          <w:b/>
          <w:bCs/>
          <w:kern w:val="36"/>
          <w:sz w:val="48"/>
          <w:szCs w:val="48"/>
        </w:rPr>
      </w:r>
      <w:r>
        <w:rPr>
          <w:rFonts w:ascii="Times New Roman" w:eastAsia="Times New Roman" w:hAnsi="Times New Roman" w:cs="Times New Roman"/>
          <w:b/>
          <w:bCs/>
          <w:kern w:val="36"/>
          <w:sz w:val="48"/>
          <w:szCs w:val="48"/>
        </w:rPr>
        <w:fldChar w:fldCharType="separate"/>
      </w:r>
      <w:r w:rsidRPr="00894E76">
        <w:rPr>
          <w:rStyle w:val="Hyperlink"/>
          <w:rFonts w:ascii="Times New Roman" w:eastAsia="Times New Roman" w:hAnsi="Times New Roman" w:cs="Times New Roman"/>
          <w:b/>
          <w:bCs/>
          <w:kern w:val="36"/>
          <w:sz w:val="48"/>
          <w:szCs w:val="48"/>
        </w:rPr>
        <w:t>Stephen Gold Drives Technology Innovation</w:t>
      </w:r>
      <w:r>
        <w:rPr>
          <w:rFonts w:ascii="Times New Roman" w:eastAsia="Times New Roman" w:hAnsi="Times New Roman" w:cs="Times New Roman"/>
          <w:b/>
          <w:bCs/>
          <w:kern w:val="36"/>
          <w:sz w:val="48"/>
          <w:szCs w:val="48"/>
        </w:rPr>
        <w:fldChar w:fldCharType="end"/>
      </w:r>
      <w:r w:rsidRPr="00894E76">
        <w:rPr>
          <w:rFonts w:ascii="Times New Roman" w:eastAsia="Times New Roman" w:hAnsi="Times New Roman" w:cs="Times New Roman"/>
          <w:b/>
          <w:bCs/>
          <w:kern w:val="36"/>
          <w:sz w:val="48"/>
          <w:szCs w:val="48"/>
        </w:rPr>
        <w:t xml:space="preserve"> </w:t>
      </w:r>
    </w:p>
    <w:p w:rsidR="00894E76" w:rsidRPr="00894E76" w:rsidRDefault="00894E76" w:rsidP="00894E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38150" cy="438150"/>
            <wp:effectExtent l="19050" t="0" r="0" b="0"/>
            <wp:docPr id="1" name="Picture 1" descr="https://1.gravatar.com/avatar/7d2f61770905aa0f7668b9a851443b36?s=400&amp;#038;d=mm&amp;#038;r=g">
              <a:hlinkClick xmlns:a="http://schemas.openxmlformats.org/drawingml/2006/main" r:id="rId5"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gravatar.com/avatar/7d2f61770905aa0f7668b9a851443b36?s=400&amp;#038;d=mm&amp;#038;r=g">
                      <a:hlinkClick r:id="rId5" tgtFrame="&quot;_self&quot;"/>
                    </pic:cNvPr>
                    <pic:cNvPicPr>
                      <a:picLocks noChangeAspect="1" noChangeArrowheads="1"/>
                    </pic:cNvPicPr>
                  </pic:nvPicPr>
                  <pic:blipFill>
                    <a:blip r:embed="rId6"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p>
    <w:p w:rsidR="00894E76" w:rsidRDefault="00894E76" w:rsidP="00894E76">
      <w:pPr>
        <w:pStyle w:val="contrib-byline-author"/>
      </w:pPr>
      <w:hyperlink r:id="rId7" w:tgtFrame="_self" w:history="1">
        <w:r w:rsidRPr="00894E76">
          <w:rPr>
            <w:color w:val="0000FF"/>
            <w:u w:val="single"/>
          </w:rPr>
          <w:t>Peter High</w:t>
        </w:r>
      </w:hyperlink>
      <w:r w:rsidRPr="00894E76">
        <w:t xml:space="preserve"> , </w:t>
      </w:r>
      <w:r>
        <w:rPr>
          <w:rStyle w:val="ng-binding"/>
        </w:rPr>
        <w:t xml:space="preserve">Contributor to Forbes.com </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Pr>
          <w:sz w:val="20"/>
          <w:szCs w:val="20"/>
        </w:rPr>
        <w:t>Jun 30, 2014 @ 08:48 AM</w:t>
      </w:r>
      <w:r w:rsidRPr="00894E76">
        <w:rPr>
          <w:rFonts w:ascii="Times New Roman" w:eastAsia="Times New Roman" w:hAnsi="Times New Roman" w:cs="Times New Roman"/>
          <w:sz w:val="24"/>
          <w:szCs w:val="24"/>
        </w:rPr>
        <w:t> </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 xml:space="preserve">I write about innovative ideas in the world of information technology. </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Opinions expressed by Forbes Contributors are their own.</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 xml:space="preserve">Stephen Gold has one of the best resumes in IT. He has been the CIO of a number of major companies including Avaya, GSI Commerce, Merck, and Medco Health Solutions. His combination of healthcare, technology, and </w:t>
      </w:r>
      <w:proofErr w:type="spellStart"/>
      <w:r w:rsidRPr="00894E76">
        <w:rPr>
          <w:rFonts w:ascii="Times New Roman" w:eastAsia="Times New Roman" w:hAnsi="Times New Roman" w:cs="Times New Roman"/>
          <w:sz w:val="24"/>
          <w:szCs w:val="24"/>
        </w:rPr>
        <w:t>eCommerce</w:t>
      </w:r>
      <w:proofErr w:type="spellEnd"/>
      <w:r w:rsidRPr="00894E76">
        <w:rPr>
          <w:rFonts w:ascii="Times New Roman" w:eastAsia="Times New Roman" w:hAnsi="Times New Roman" w:cs="Times New Roman"/>
          <w:sz w:val="24"/>
          <w:szCs w:val="24"/>
        </w:rPr>
        <w:t xml:space="preserve"> experience have all been leveraged upon joining $127 billion revenue CVS Caremark as its senior vice president and chief information officer in July 2012.</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Having made a number of prominent transitions in his career, he has codified some practical insights on how to ensure one’s transition to a new role is as productive as possible. The strategy that he put in place early in his tenure at CVS Caremark is laudable for its clarity and the degree to which it suggests that IT will be a prominent driver of value to the pharmaceutical retail and health services behemoth that currently ranks as the 12th largest publicly traded company in the United States. CVS Caremark operates in an industry that is in flux, and Gold sees technology at the heart of much of that change and the associated opportunities that the change will continue to create.</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(To listen to an unabridged interview with Stephen Gold, please click </w:t>
      </w:r>
      <w:hyperlink r:id="rId8" w:history="1">
        <w:r w:rsidRPr="00894E76">
          <w:rPr>
            <w:rFonts w:ascii="Times New Roman" w:eastAsia="Times New Roman" w:hAnsi="Times New Roman" w:cs="Times New Roman"/>
            <w:b/>
            <w:bCs/>
            <w:color w:val="0000FF"/>
            <w:sz w:val="24"/>
            <w:szCs w:val="24"/>
            <w:u w:val="single"/>
          </w:rPr>
          <w:t>this link</w:t>
        </w:r>
      </w:hyperlink>
      <w:r w:rsidRPr="00894E76">
        <w:rPr>
          <w:rFonts w:ascii="Times New Roman" w:eastAsia="Times New Roman" w:hAnsi="Times New Roman" w:cs="Times New Roman"/>
          <w:sz w:val="24"/>
          <w:szCs w:val="24"/>
        </w:rPr>
        <w:t>. This the 17th article in the CIO's First 100 Days series. To read other 16 interviews in the series, please visit </w:t>
      </w:r>
      <w:hyperlink r:id="rId9" w:history="1">
        <w:r w:rsidRPr="00894E76">
          <w:rPr>
            <w:rFonts w:ascii="Times New Roman" w:eastAsia="Times New Roman" w:hAnsi="Times New Roman" w:cs="Times New Roman"/>
            <w:b/>
            <w:bCs/>
            <w:color w:val="0000FF"/>
            <w:sz w:val="24"/>
            <w:szCs w:val="24"/>
            <w:u w:val="single"/>
          </w:rPr>
          <w:t>this link</w:t>
        </w:r>
      </w:hyperlink>
      <w:r w:rsidRPr="00894E76">
        <w:rPr>
          <w:rFonts w:ascii="Times New Roman" w:eastAsia="Times New Roman" w:hAnsi="Times New Roman" w:cs="Times New Roman"/>
          <w:sz w:val="24"/>
          <w:szCs w:val="24"/>
        </w:rPr>
        <w:t>.  To read future articles in the series, please click the “Follow” link above.)</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Peter High:  </w:t>
      </w:r>
      <w:r w:rsidRPr="00894E76">
        <w:rPr>
          <w:rFonts w:ascii="Times New Roman" w:eastAsia="Times New Roman" w:hAnsi="Times New Roman" w:cs="Times New Roman"/>
          <w:sz w:val="24"/>
          <w:szCs w:val="24"/>
        </w:rPr>
        <w:t>Steve, I thought we’d begin with an overview of your current role at CVS Caremark.  Can you talk to us a bit about the responsibilities of Chief Information Officer?</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Stephen Gold:  </w:t>
      </w:r>
      <w:r w:rsidRPr="00894E76">
        <w:rPr>
          <w:rFonts w:ascii="Times New Roman" w:eastAsia="Times New Roman" w:hAnsi="Times New Roman" w:cs="Times New Roman"/>
          <w:sz w:val="24"/>
          <w:szCs w:val="24"/>
        </w:rPr>
        <w:t>At the highest level, my role is to oversee and to drive the IT transformation of CVS Caremark so that we can continue to lead with what we call ability and agility.</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 xml:space="preserve">Specifically, we own and operate the CVS/pharmacy retail stores that everybody knows.  We own and operate CVS Caremark, a very large and successful prescription benefit management service, and own and operate </w:t>
      </w:r>
      <w:proofErr w:type="spellStart"/>
      <w:r w:rsidRPr="00894E76">
        <w:rPr>
          <w:rFonts w:ascii="Times New Roman" w:eastAsia="Times New Roman" w:hAnsi="Times New Roman" w:cs="Times New Roman"/>
          <w:sz w:val="24"/>
          <w:szCs w:val="24"/>
        </w:rPr>
        <w:t>MinuteClinic</w:t>
      </w:r>
      <w:proofErr w:type="spellEnd"/>
      <w:r w:rsidRPr="00894E76">
        <w:rPr>
          <w:rFonts w:ascii="Times New Roman" w:eastAsia="Times New Roman" w:hAnsi="Times New Roman" w:cs="Times New Roman"/>
          <w:sz w:val="24"/>
          <w:szCs w:val="24"/>
        </w:rPr>
        <w:t>, our retail medical clinic business.</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We have the ability and the expertise to not only operate those businesses independently, but, more importantly, to combine those assets strategically in a unique way that delivers unique value.</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lastRenderedPageBreak/>
        <w:t>Our agility is rooted in combining these assets in a unique way.  The health care marketplace is undergoing significant change which means that we have to maintain the agility and nimbleness necessary to respond to those changes while continuing to deliver strong results and keeping our commitments to our customers.</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So, my job is to deliver the IT transformation that is aligned with the business strategy and built on that theme of continuing to win with ability and agility.  More specifically, I’m the SVP and CIO here at the company and most senior IT executive. I’m also a member of our executive committee that governs the organization.  I’m responsible for all aspects of technology enterprise wide, and in addition to that, we’re starting to build out some shared services beyond just IT functions.</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For example, we’re building an enterprise project office.  We have transformed project management in the company; now not only are we using those techniques for IT projects, but for business projects as well. We’re also doing some hiring now with the quality office, again starting it inside the IT organization and eventually using it to engineer quality into all of the work that we do.  We are also focusing on a data office as a partnership between my most senior technical data leader and his corresponding leader on the business side, and they’re jointly developing the next generation of data strategy for the corporation.</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Peter High:  </w:t>
      </w:r>
      <w:r w:rsidRPr="00894E76">
        <w:rPr>
          <w:rFonts w:ascii="Times New Roman" w:eastAsia="Times New Roman" w:hAnsi="Times New Roman" w:cs="Times New Roman"/>
          <w:sz w:val="24"/>
          <w:szCs w:val="24"/>
        </w:rPr>
        <w:t>You have had an interesting journey along the course of your career.  You began as a programmer and worked your way all the way up to chief information officer now at multiple major corporations.  Can you talk a bit about that journey?</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Stephen Gold:  </w:t>
      </w:r>
      <w:r w:rsidRPr="00894E76">
        <w:rPr>
          <w:rFonts w:ascii="Times New Roman" w:eastAsia="Times New Roman" w:hAnsi="Times New Roman" w:cs="Times New Roman"/>
          <w:sz w:val="24"/>
          <w:szCs w:val="24"/>
        </w:rPr>
        <w:t>I started my career as a systems programmer and I worked through the ranks and basically have done every job of every person in an IT organization.  What that allows me to do is to understand and to empathize with what each of my staff does.</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In addition to that, I’ve been fortunate enough also to be a business leader.  I founded the first and the largest PBM internet pharmacy in the world at Medco</w:t>
      </w:r>
      <w:r w:rsidRPr="00894E76">
        <w:rPr>
          <w:rFonts w:ascii="Times New Roman" w:eastAsia="Times New Roman" w:hAnsi="Times New Roman" w:cs="Times New Roman"/>
          <w:b/>
          <w:bCs/>
          <w:sz w:val="24"/>
          <w:szCs w:val="24"/>
        </w:rPr>
        <w:t xml:space="preserve">. </w:t>
      </w:r>
      <w:r w:rsidRPr="00894E76">
        <w:rPr>
          <w:rFonts w:ascii="Times New Roman" w:eastAsia="Times New Roman" w:hAnsi="Times New Roman" w:cs="Times New Roman"/>
          <w:sz w:val="24"/>
          <w:szCs w:val="24"/>
        </w:rPr>
        <w:t> I also had the opportunity to run the product development shop for GSI Commerce where I was the CIO as well as CTO.  And what that has allowed me to do is to have a fairly unique perspective. A lot of CIOs are either technologists or business leaders.  But in the CIO world, if you have a mixture of both you’re more aligned with the strategic business functions.</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My belief is that a CIO needs to be both a strong business leader as well as a great technologist.  I believe that both are necessary and neither one is sufficient.  It’s what I call the “art of the and.”  So that is my platform and the shadow that I try to cast on the organization as a leader.</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Peter High:  </w:t>
      </w:r>
      <w:r w:rsidRPr="00894E76">
        <w:rPr>
          <w:rFonts w:ascii="Times New Roman" w:eastAsia="Times New Roman" w:hAnsi="Times New Roman" w:cs="Times New Roman"/>
          <w:sz w:val="24"/>
          <w:szCs w:val="24"/>
        </w:rPr>
        <w:t>As somebody who has had a first hundred days as CIO multiple times and in such a wide array of environments, I’d be interested to know what is common, what are the first things that you always have done versus those things that maybe you’ve improved based on just having more and more experience and knowledge?</w:t>
      </w:r>
    </w:p>
    <w:p w:rsidR="00894E76" w:rsidRPr="00894E76" w:rsidRDefault="00894E76" w:rsidP="00894E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823357" cy="2552700"/>
            <wp:effectExtent l="19050" t="0" r="5443" b="0"/>
            <wp:docPr id="2" name="Picture 2" descr="CVS Caremark CIO Stephen 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S Caremark CIO Stephen Gold"/>
                    <pic:cNvPicPr>
                      <a:picLocks noChangeAspect="1" noChangeArrowheads="1"/>
                    </pic:cNvPicPr>
                  </pic:nvPicPr>
                  <pic:blipFill>
                    <a:blip r:embed="rId10" cstate="print"/>
                    <a:srcRect/>
                    <a:stretch>
                      <a:fillRect/>
                    </a:stretch>
                  </pic:blipFill>
                  <pic:spPr bwMode="auto">
                    <a:xfrm>
                      <a:off x="0" y="0"/>
                      <a:ext cx="1823357" cy="2552700"/>
                    </a:xfrm>
                    <a:prstGeom prst="rect">
                      <a:avLst/>
                    </a:prstGeom>
                    <a:noFill/>
                    <a:ln w="9525">
                      <a:noFill/>
                      <a:miter lim="800000"/>
                      <a:headEnd/>
                      <a:tailEnd/>
                    </a:ln>
                  </pic:spPr>
                </pic:pic>
              </a:graphicData>
            </a:graphic>
          </wp:inline>
        </w:drawing>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sz w:val="24"/>
          <w:szCs w:val="24"/>
        </w:rPr>
        <w:t>CVS Caremark CIO Stephen Gold</w:t>
      </w:r>
    </w:p>
    <w:p w:rsidR="00894E76" w:rsidRPr="00894E76" w:rsidRDefault="00894E76" w:rsidP="00894E76">
      <w:pPr>
        <w:spacing w:before="100" w:beforeAutospacing="1" w:after="100" w:afterAutospacing="1" w:line="240" w:lineRule="auto"/>
        <w:rPr>
          <w:rFonts w:ascii="Times New Roman" w:eastAsia="Times New Roman" w:hAnsi="Times New Roman" w:cs="Times New Roman"/>
          <w:sz w:val="24"/>
          <w:szCs w:val="24"/>
        </w:rPr>
      </w:pPr>
      <w:r w:rsidRPr="00894E76">
        <w:rPr>
          <w:rFonts w:ascii="Times New Roman" w:eastAsia="Times New Roman" w:hAnsi="Times New Roman" w:cs="Times New Roman"/>
          <w:b/>
          <w:bCs/>
          <w:sz w:val="24"/>
          <w:szCs w:val="24"/>
        </w:rPr>
        <w:t xml:space="preserve">Stephen Gold:  </w:t>
      </w:r>
      <w:r w:rsidRPr="00894E76">
        <w:rPr>
          <w:rFonts w:ascii="Times New Roman" w:eastAsia="Times New Roman" w:hAnsi="Times New Roman" w:cs="Times New Roman"/>
          <w:sz w:val="24"/>
          <w:szCs w:val="24"/>
        </w:rPr>
        <w:t>In terms of process, you spend the first 30 days gathering data: interviewing peers, interviewing your staff, interviewing key stakeholders who can provide you with insight into how the organization operates, and identify where the strengths are and where the opportunities are to enhance.</w:t>
      </w:r>
    </w:p>
    <w:p w:rsidR="00894E76" w:rsidRDefault="00894E76" w:rsidP="00894E76">
      <w:pPr>
        <w:pStyle w:val="NormalWeb"/>
      </w:pPr>
      <w:r>
        <w:t>The next 30 days then are spent formulating some hypotheses: where are the organization’s strengths, where are the opportunities to enhance tactically and where do you need to move in order to be aligned with the future strategy of the company.</w:t>
      </w:r>
    </w:p>
    <w:p w:rsidR="00894E76" w:rsidRDefault="00894E76" w:rsidP="00894E76">
      <w:pPr>
        <w:pStyle w:val="NormalWeb"/>
      </w:pPr>
      <w:r>
        <w:t>Then what I like to do is to put those hypotheses in those three buckets into a matrix to show the strengths, opportunities to enhance tactically and opportunities to enhance strategically.  Then for each one of them, I align the people, the process implications and the technology implications.</w:t>
      </w:r>
    </w:p>
    <w:p w:rsidR="00894E76" w:rsidRDefault="00894E76" w:rsidP="00894E76">
      <w:pPr>
        <w:pStyle w:val="NormalWeb"/>
      </w:pPr>
      <w:r>
        <w:t>Then over the following 30-40 days, I start to build the execution plan and begin the transformation.  That’s the high level framework.  You also have to have the right people in the right jobs in order to facilitate the changes.  If you don’t have the right people with the skills, more than anything else, that will impact your progress.</w:t>
      </w:r>
    </w:p>
    <w:p w:rsidR="00894E76" w:rsidRDefault="00894E76" w:rsidP="00894E76">
      <w:pPr>
        <w:pStyle w:val="NormalWeb"/>
      </w:pPr>
      <w:r>
        <w:t>I look at the people’s technical skills, I look at their how they think, what their attitudes are, the shadow that they cast, and then make whatever changes are necessary to align the staff with the roadmap that we’ve established.</w:t>
      </w:r>
    </w:p>
    <w:p w:rsidR="00894E76" w:rsidRDefault="00894E76" w:rsidP="00894E76">
      <w:pPr>
        <w:pStyle w:val="NormalWeb"/>
      </w:pPr>
      <w:r>
        <w:t>So what comes out of that is what I call a series of strategic pillars and these are the changes to people, process, and technology that we’re going to execute against.</w:t>
      </w:r>
    </w:p>
    <w:p w:rsidR="00894E76" w:rsidRDefault="00894E76" w:rsidP="00894E76">
      <w:pPr>
        <w:pStyle w:val="NormalWeb"/>
      </w:pPr>
      <w:r>
        <w:t xml:space="preserve">At the highest level, the first strategic pillar  is around best in class delivery.  If you look at our industry, which is very competitive, you will see a significant amount of change both in the rate of change and the significance of the changes.  I don’t believe there’s been a time in our history </w:t>
      </w:r>
      <w:r>
        <w:lastRenderedPageBreak/>
        <w:t>where the rate of change and the significance of change in health care in the United States have been so significant.  Therefore, the companies that execute well against it will be the victors.</w:t>
      </w:r>
    </w:p>
    <w:p w:rsidR="00894E76" w:rsidRDefault="00894E76" w:rsidP="00894E76">
      <w:pPr>
        <w:pStyle w:val="NormalWeb"/>
      </w:pPr>
      <w:r>
        <w:t>The next pillar is around operational excellence in project delivery and portfolio management.  One of the things that I’ve learned is there are different ways to run projects and different ways to manage a portfolio.  And the model that I like to use is one that follows more of a professional service model than what we would categorize as a conventional model of an internal IT organization.  So that means not just delivering a single project on time and on budget with the right level of quality, but delivering the entire portfolio of projects on time, on budget, at the right level of quality.</w:t>
      </w:r>
    </w:p>
    <w:p w:rsidR="00894E76" w:rsidRDefault="00894E76" w:rsidP="00894E76">
      <w:pPr>
        <w:pStyle w:val="NormalWeb"/>
      </w:pPr>
      <w:r>
        <w:t>The third strategic pillar is around strategic sourcing.  I have a philosophy around when to use external labor and when not to use external labor.  We had to make some adjustment to that model inside the company, especially to prepare ourselves for the future. You’re always going to need some percentage of external labor.  The thing that varies by company and by industry is to what degree the company is focused on growth as opposed to stability or efficiency. And it can dictate how the recipe needs to be shifted. For example, if you have a company that is about to embark on a gigantic transformational effort, you need the best employees of the company focused on that.  In those circumstances, there are probably noncritical activities that would be a great candidate to outsource.</w:t>
      </w:r>
    </w:p>
    <w:p w:rsidR="00894E76" w:rsidRDefault="00894E76" w:rsidP="00894E76">
      <w:pPr>
        <w:pStyle w:val="NormalWeb"/>
      </w:pPr>
      <w:r>
        <w:t>The fourth pillar is around strategic architecture. As we execute on the strategy, we need to take the assets that we have and combine them in a unique way to create a fully integrated enterprise experience for our customers. In order to do that, it compels you to construct that service as an enterprise service, and invoke the service locally.  Things like a patient identifier had historically been built by a segment of the company. Now, going forward, we recognize the need to integrate all those activities to be a common service that is built by an expert team that focuses on the quality and accuracy of the information - and then make that service available for consumption by business segment.</w:t>
      </w:r>
    </w:p>
    <w:p w:rsidR="00894E76" w:rsidRDefault="00894E76" w:rsidP="00894E76">
      <w:pPr>
        <w:pStyle w:val="NormalWeb"/>
      </w:pPr>
      <w:r>
        <w:t>Then the last pillar is  around talent.  We have to create and facilitate an environment where we attract, motivate, and retain top talent.</w:t>
      </w:r>
    </w:p>
    <w:p w:rsidR="00894E76" w:rsidRDefault="00894E76" w:rsidP="00894E76">
      <w:pPr>
        <w:pStyle w:val="NormalWeb"/>
      </w:pPr>
      <w:r>
        <w:rPr>
          <w:b/>
          <w:bCs/>
        </w:rPr>
        <w:t xml:space="preserve">Peter High:  </w:t>
      </w:r>
      <w:r>
        <w:t>Exactly.  What metrics do you use to gauge progress?</w:t>
      </w:r>
    </w:p>
    <w:p w:rsidR="00894E76" w:rsidRDefault="00894E76" w:rsidP="00894E76">
      <w:pPr>
        <w:pStyle w:val="NormalWeb"/>
      </w:pPr>
      <w:r>
        <w:rPr>
          <w:b/>
          <w:bCs/>
        </w:rPr>
        <w:t xml:space="preserve">Stephen Gold:  </w:t>
      </w:r>
      <w:r>
        <w:t>For every one of those pillars I laid out, there’s a series of deliverables, and it goes into everybody’s goals and objectives –  every single person in the IT organization.  And we have a dashboard that we use to record the progress and stats against these on a monthly basis.  So that’s kind of the quantitative aspect of it.</w:t>
      </w:r>
    </w:p>
    <w:p w:rsidR="00894E76" w:rsidRDefault="00894E76" w:rsidP="00894E76">
      <w:pPr>
        <w:pStyle w:val="NormalWeb"/>
      </w:pPr>
      <w:r>
        <w:t>There is also a quantitative aspect.  I’ve developed a framework that I call the ACT framework, ACT stands for accountability, collaboration, and tenacity.  So the metrics against those strategic pillars are what we’ve achieved and how we do with our ACT framework shows how accountable we are when we engage with our customers</w:t>
      </w:r>
    </w:p>
    <w:p w:rsidR="00894E76" w:rsidRDefault="00894E76" w:rsidP="00894E76">
      <w:pPr>
        <w:pStyle w:val="NormalWeb"/>
      </w:pPr>
      <w:r>
        <w:rPr>
          <w:b/>
          <w:bCs/>
        </w:rPr>
        <w:lastRenderedPageBreak/>
        <w:t xml:space="preserve">Peter High:  </w:t>
      </w:r>
      <w:r>
        <w:t>Steve, I’m also interested in your approach to strategy.  Can you talk a bit about how you formulate IT strategy, how you ensure there’s appropriate linkage with the rest of the organization’s plans, and how you’ve acted upon this plan for the strategic pillars for instance?</w:t>
      </w:r>
    </w:p>
    <w:p w:rsidR="00894E76" w:rsidRDefault="00894E76" w:rsidP="00894E76">
      <w:pPr>
        <w:pStyle w:val="NormalWeb"/>
      </w:pPr>
      <w:r>
        <w:rPr>
          <w:b/>
          <w:bCs/>
        </w:rPr>
        <w:t xml:space="preserve">Stephen Gold:  </w:t>
      </w:r>
      <w:r>
        <w:t>Yes, the strategic pillars are the building block of the strategy and we are on track for every single one of these. The system is really working well and I think my peer group and the remainder of the corporation’s leadership team are pleased with the work that we’re doing.</w:t>
      </w:r>
    </w:p>
    <w:p w:rsidR="00894E76" w:rsidRDefault="00894E76" w:rsidP="00894E76">
      <w:pPr>
        <w:pStyle w:val="NormalWeb"/>
      </w:pPr>
      <w:r>
        <w:t>The busiest time for this industry is the first couple of weeks of January during what we call Welcome Season. It’s when the majority of new benefit plans are put into effect for patients. It’s a very busy time  and it’s our defining moment.  The feedback that we’ve gotten from the leadership of the company, and more importantly, from our customers and industry analysts, is this has been the best Welcome Season in the history of the company.</w:t>
      </w:r>
    </w:p>
    <w:p w:rsidR="00894E76" w:rsidRDefault="00894E76" w:rsidP="00894E76">
      <w:pPr>
        <w:pStyle w:val="NormalWeb"/>
      </w:pPr>
      <w:r>
        <w:t>Discrete strategies are not only delivering what they’re supposed to deliver independently, but when you roll them up, they’re translating into something that is visible to our internal customers as well as external customers.</w:t>
      </w:r>
    </w:p>
    <w:p w:rsidR="00894E76" w:rsidRDefault="00894E76" w:rsidP="00894E76">
      <w:pPr>
        <w:pStyle w:val="NormalWeb"/>
      </w:pPr>
      <w:r>
        <w:t>As an example, during Welcome Season, millions of plan members are either starting up with us as their PBM or continuing their service. For all of them getting their medications on time and not having any interruptions in their therapy is critical and so we take very much to heart the need to ensure that we support those customers.</w:t>
      </w:r>
    </w:p>
    <w:p w:rsidR="00894E76" w:rsidRDefault="00894E76" w:rsidP="00894E76">
      <w:pPr>
        <w:pStyle w:val="NormalWeb"/>
      </w:pPr>
      <w:r>
        <w:t xml:space="preserve">We also have a role in supporting new programs, like our Specialty Connect Program. A lot of our patients take medication for specialty conditions like rheumatoid arthritis, psoriasis or multiple sclerosis.  If you can imagine having a condition of that kind, it can be challenging to understand your medication.  Some of the medications are </w:t>
      </w:r>
      <w:proofErr w:type="spellStart"/>
      <w:r>
        <w:t>injectable</w:t>
      </w:r>
      <w:proofErr w:type="spellEnd"/>
      <w:r>
        <w:t>, some require refrigeration and some are very expensive therapies, so it can be daunting when you have a disease of that kind.  We support those patients in the very best way possible and we’ve typically been doing that through our PBM and mail order alone.  But we also recognize that through our 7,600  retail pharmacies, we can make a face-to-face connection with those specialty patients as well.</w:t>
      </w:r>
    </w:p>
    <w:p w:rsidR="00894E76" w:rsidRDefault="00894E76" w:rsidP="00894E76">
      <w:pPr>
        <w:pStyle w:val="NormalWeb"/>
      </w:pPr>
      <w:r>
        <w:t>Through our Specialty Connect Program we’re be able to have patients access their specialty medication either by mail or with the convenience of their local CVS/pharmacy and their local pharmacist.  That local pharmacist may not be the expert on psoriasis, for example, but they’ve made a connection with the patient.  We then back that up with therapeutic support from our PBM pharmacists by phone. So they can engage with a retail pharmacist in the store, or they may say they want to have their prescription mailed to them, because it’s more convenient.</w:t>
      </w:r>
    </w:p>
    <w:p w:rsidR="00894E76" w:rsidRDefault="00894E76" w:rsidP="00894E76">
      <w:pPr>
        <w:pStyle w:val="NormalWeb"/>
      </w:pPr>
      <w:r>
        <w:t>We’re building those interfaces and being very deliberate on how we do that.  It’s really a great example of how IT supports the business.</w:t>
      </w:r>
    </w:p>
    <w:p w:rsidR="00894E76" w:rsidRDefault="00894E76" w:rsidP="00894E76">
      <w:pPr>
        <w:pStyle w:val="NormalWeb"/>
      </w:pPr>
      <w:r>
        <w:rPr>
          <w:b/>
          <w:bCs/>
        </w:rPr>
        <w:t> </w:t>
      </w:r>
      <w:hyperlink r:id="rId11" w:history="1">
        <w:r>
          <w:rPr>
            <w:rStyle w:val="Hyperlink"/>
            <w:i/>
            <w:iCs/>
          </w:rPr>
          <w:t>Peter High</w:t>
        </w:r>
      </w:hyperlink>
      <w:r>
        <w:rPr>
          <w:rStyle w:val="Emphasis"/>
        </w:rPr>
        <w:t> is  President of </w:t>
      </w:r>
      <w:proofErr w:type="spellStart"/>
      <w:r>
        <w:rPr>
          <w:rStyle w:val="Emphasis"/>
        </w:rPr>
        <w:fldChar w:fldCharType="begin"/>
      </w:r>
      <w:r>
        <w:rPr>
          <w:rStyle w:val="Emphasis"/>
        </w:rPr>
        <w:instrText xml:space="preserve"> HYPERLINK "http://www.metisstrategy.com/" </w:instrText>
      </w:r>
      <w:r>
        <w:rPr>
          <w:rStyle w:val="Emphasis"/>
        </w:rPr>
        <w:fldChar w:fldCharType="separate"/>
      </w:r>
      <w:r>
        <w:rPr>
          <w:rStyle w:val="Hyperlink"/>
          <w:i/>
          <w:iCs/>
        </w:rPr>
        <w:t>Metis</w:t>
      </w:r>
      <w:proofErr w:type="spellEnd"/>
      <w:r>
        <w:rPr>
          <w:rStyle w:val="Hyperlink"/>
          <w:i/>
          <w:iCs/>
        </w:rPr>
        <w:t xml:space="preserve"> Strategy</w:t>
      </w:r>
      <w:r>
        <w:rPr>
          <w:rStyle w:val="Emphasis"/>
        </w:rPr>
        <w:fldChar w:fldCharType="end"/>
      </w:r>
      <w:r>
        <w:rPr>
          <w:rStyle w:val="Emphasis"/>
        </w:rPr>
        <w:t>, a business and IT advisory firm. He is the author of </w:t>
      </w:r>
      <w:hyperlink r:id="rId12" w:history="1">
        <w:r>
          <w:rPr>
            <w:rStyle w:val="Hyperlink"/>
            <w:i/>
            <w:iCs/>
          </w:rPr>
          <w:t>World Class IT: Why Businesses Succeed When IT Triumphs</w:t>
        </w:r>
      </w:hyperlink>
      <w:r>
        <w:rPr>
          <w:rStyle w:val="Emphasis"/>
        </w:rPr>
        <w:t> </w:t>
      </w:r>
      <w:r>
        <w:t>and the upcoming</w:t>
      </w:r>
      <w:r>
        <w:rPr>
          <w:rStyle w:val="Emphasis"/>
        </w:rPr>
        <w:t xml:space="preserve"> Implementing </w:t>
      </w:r>
      <w:r>
        <w:rPr>
          <w:rStyle w:val="Emphasis"/>
        </w:rPr>
        <w:lastRenderedPageBreak/>
        <w:t>World Class IT Strategy</w:t>
      </w:r>
      <w:r>
        <w:t> (Wiley Press, September 2014).</w:t>
      </w:r>
      <w:r>
        <w:rPr>
          <w:rStyle w:val="Emphasis"/>
        </w:rPr>
        <w:t> He also moderates the </w:t>
      </w:r>
      <w:hyperlink r:id="rId13" w:history="1">
        <w:r>
          <w:rPr>
            <w:rStyle w:val="Hyperlink"/>
            <w:i/>
            <w:iCs/>
          </w:rPr>
          <w:t>Forum on World Class IT</w:t>
        </w:r>
      </w:hyperlink>
      <w:r>
        <w:rPr>
          <w:rStyle w:val="Emphasis"/>
        </w:rPr>
        <w:t> podcast series. Follow him on Twitter @</w:t>
      </w:r>
      <w:proofErr w:type="spellStart"/>
      <w:r>
        <w:rPr>
          <w:rStyle w:val="Emphasis"/>
        </w:rPr>
        <w:t>WorldClassIT</w:t>
      </w:r>
      <w:proofErr w:type="spellEnd"/>
      <w:r>
        <w:rPr>
          <w:rStyle w:val="Emphasis"/>
        </w:rPr>
        <w:t>.</w:t>
      </w:r>
    </w:p>
    <w:p w:rsidR="007D4E40" w:rsidRDefault="007D4E40"/>
    <w:sectPr w:rsidR="007D4E40" w:rsidSect="007D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4FAC"/>
    <w:multiLevelType w:val="multilevel"/>
    <w:tmpl w:val="7B1E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C0779A"/>
    <w:multiLevelType w:val="multilevel"/>
    <w:tmpl w:val="3812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94E76"/>
    <w:rsid w:val="00002A3F"/>
    <w:rsid w:val="00003B40"/>
    <w:rsid w:val="00006039"/>
    <w:rsid w:val="000103CF"/>
    <w:rsid w:val="0001320B"/>
    <w:rsid w:val="0001366E"/>
    <w:rsid w:val="00014B2C"/>
    <w:rsid w:val="00016C66"/>
    <w:rsid w:val="0002077C"/>
    <w:rsid w:val="0002488C"/>
    <w:rsid w:val="00026DC2"/>
    <w:rsid w:val="0003088C"/>
    <w:rsid w:val="000315C1"/>
    <w:rsid w:val="00035166"/>
    <w:rsid w:val="00041921"/>
    <w:rsid w:val="00046B93"/>
    <w:rsid w:val="00047045"/>
    <w:rsid w:val="0005146F"/>
    <w:rsid w:val="00053D35"/>
    <w:rsid w:val="00057793"/>
    <w:rsid w:val="000645E8"/>
    <w:rsid w:val="000651FB"/>
    <w:rsid w:val="000721F9"/>
    <w:rsid w:val="00073A67"/>
    <w:rsid w:val="00073F30"/>
    <w:rsid w:val="00074749"/>
    <w:rsid w:val="000762DF"/>
    <w:rsid w:val="00077FBE"/>
    <w:rsid w:val="00081186"/>
    <w:rsid w:val="00081BC4"/>
    <w:rsid w:val="00087C7C"/>
    <w:rsid w:val="000901E8"/>
    <w:rsid w:val="00092150"/>
    <w:rsid w:val="00093F75"/>
    <w:rsid w:val="00095E67"/>
    <w:rsid w:val="000A744F"/>
    <w:rsid w:val="000A7867"/>
    <w:rsid w:val="000B0B40"/>
    <w:rsid w:val="000B240C"/>
    <w:rsid w:val="000B4256"/>
    <w:rsid w:val="000C0159"/>
    <w:rsid w:val="000C1861"/>
    <w:rsid w:val="000C44C9"/>
    <w:rsid w:val="000C4F8C"/>
    <w:rsid w:val="000C6C27"/>
    <w:rsid w:val="000D0952"/>
    <w:rsid w:val="000D6E7B"/>
    <w:rsid w:val="000D798E"/>
    <w:rsid w:val="000E0576"/>
    <w:rsid w:val="000E0893"/>
    <w:rsid w:val="000E259C"/>
    <w:rsid w:val="000E6E71"/>
    <w:rsid w:val="000E7894"/>
    <w:rsid w:val="000E7BE8"/>
    <w:rsid w:val="000F09C4"/>
    <w:rsid w:val="000F34A1"/>
    <w:rsid w:val="000F364C"/>
    <w:rsid w:val="000F4B94"/>
    <w:rsid w:val="000F5D93"/>
    <w:rsid w:val="000F6701"/>
    <w:rsid w:val="000F680F"/>
    <w:rsid w:val="000F6A0C"/>
    <w:rsid w:val="000F7976"/>
    <w:rsid w:val="0010236C"/>
    <w:rsid w:val="00103782"/>
    <w:rsid w:val="001037A1"/>
    <w:rsid w:val="001067E3"/>
    <w:rsid w:val="0011024E"/>
    <w:rsid w:val="001156F0"/>
    <w:rsid w:val="00116BAC"/>
    <w:rsid w:val="00124EBC"/>
    <w:rsid w:val="001324F2"/>
    <w:rsid w:val="001415D6"/>
    <w:rsid w:val="00141D0C"/>
    <w:rsid w:val="001432F2"/>
    <w:rsid w:val="0014370D"/>
    <w:rsid w:val="00143EF8"/>
    <w:rsid w:val="00144582"/>
    <w:rsid w:val="001533C5"/>
    <w:rsid w:val="00155A48"/>
    <w:rsid w:val="001569D1"/>
    <w:rsid w:val="00160BA2"/>
    <w:rsid w:val="00160D89"/>
    <w:rsid w:val="00165B01"/>
    <w:rsid w:val="00165B11"/>
    <w:rsid w:val="00167F8E"/>
    <w:rsid w:val="001726A8"/>
    <w:rsid w:val="00174641"/>
    <w:rsid w:val="001746F0"/>
    <w:rsid w:val="0017694B"/>
    <w:rsid w:val="00176B3A"/>
    <w:rsid w:val="00177570"/>
    <w:rsid w:val="00180EC1"/>
    <w:rsid w:val="0018453C"/>
    <w:rsid w:val="00192CA5"/>
    <w:rsid w:val="00194E21"/>
    <w:rsid w:val="00196170"/>
    <w:rsid w:val="00197927"/>
    <w:rsid w:val="001A41D4"/>
    <w:rsid w:val="001A6520"/>
    <w:rsid w:val="001B1CED"/>
    <w:rsid w:val="001B3150"/>
    <w:rsid w:val="001B3348"/>
    <w:rsid w:val="001B5536"/>
    <w:rsid w:val="001B5E66"/>
    <w:rsid w:val="001C23F9"/>
    <w:rsid w:val="001C2C14"/>
    <w:rsid w:val="001C3C0C"/>
    <w:rsid w:val="001C4E22"/>
    <w:rsid w:val="001C5816"/>
    <w:rsid w:val="001C5EC4"/>
    <w:rsid w:val="001D199B"/>
    <w:rsid w:val="001D3A32"/>
    <w:rsid w:val="001D3F0B"/>
    <w:rsid w:val="001D4D36"/>
    <w:rsid w:val="001D56DD"/>
    <w:rsid w:val="001D70F1"/>
    <w:rsid w:val="001D735D"/>
    <w:rsid w:val="001E59D2"/>
    <w:rsid w:val="001E6E18"/>
    <w:rsid w:val="001E7467"/>
    <w:rsid w:val="001E74F0"/>
    <w:rsid w:val="001F00DC"/>
    <w:rsid w:val="001F3A4D"/>
    <w:rsid w:val="001F51B6"/>
    <w:rsid w:val="00200B76"/>
    <w:rsid w:val="00200C36"/>
    <w:rsid w:val="00202F88"/>
    <w:rsid w:val="00206990"/>
    <w:rsid w:val="0021122A"/>
    <w:rsid w:val="002118F2"/>
    <w:rsid w:val="0021350D"/>
    <w:rsid w:val="0021388D"/>
    <w:rsid w:val="0021613B"/>
    <w:rsid w:val="00217FE1"/>
    <w:rsid w:val="00222ABC"/>
    <w:rsid w:val="00223D04"/>
    <w:rsid w:val="00233E25"/>
    <w:rsid w:val="00233FD7"/>
    <w:rsid w:val="00235D9F"/>
    <w:rsid w:val="002363B3"/>
    <w:rsid w:val="002405E9"/>
    <w:rsid w:val="00240C34"/>
    <w:rsid w:val="00243CC7"/>
    <w:rsid w:val="002462C8"/>
    <w:rsid w:val="002470C9"/>
    <w:rsid w:val="00251066"/>
    <w:rsid w:val="00251CA1"/>
    <w:rsid w:val="00252653"/>
    <w:rsid w:val="0025298E"/>
    <w:rsid w:val="00260771"/>
    <w:rsid w:val="00267632"/>
    <w:rsid w:val="00267CF3"/>
    <w:rsid w:val="00270007"/>
    <w:rsid w:val="00271DEF"/>
    <w:rsid w:val="00271FCF"/>
    <w:rsid w:val="002753E0"/>
    <w:rsid w:val="00276C04"/>
    <w:rsid w:val="002774C9"/>
    <w:rsid w:val="00277838"/>
    <w:rsid w:val="002805A0"/>
    <w:rsid w:val="00283B15"/>
    <w:rsid w:val="00287F00"/>
    <w:rsid w:val="00291AA3"/>
    <w:rsid w:val="002936DD"/>
    <w:rsid w:val="0029579A"/>
    <w:rsid w:val="002A03EE"/>
    <w:rsid w:val="002A43D1"/>
    <w:rsid w:val="002A76E8"/>
    <w:rsid w:val="002B0E44"/>
    <w:rsid w:val="002B3763"/>
    <w:rsid w:val="002B6E51"/>
    <w:rsid w:val="002B7B6E"/>
    <w:rsid w:val="002C2B57"/>
    <w:rsid w:val="002C49B2"/>
    <w:rsid w:val="002C608F"/>
    <w:rsid w:val="002C7292"/>
    <w:rsid w:val="002C7FB7"/>
    <w:rsid w:val="002D4F4E"/>
    <w:rsid w:val="002E3DE0"/>
    <w:rsid w:val="002E3FFA"/>
    <w:rsid w:val="002F3AE4"/>
    <w:rsid w:val="002F3B29"/>
    <w:rsid w:val="002F3BEE"/>
    <w:rsid w:val="002F63CE"/>
    <w:rsid w:val="003003FE"/>
    <w:rsid w:val="00302875"/>
    <w:rsid w:val="00302E10"/>
    <w:rsid w:val="0031063B"/>
    <w:rsid w:val="00312C70"/>
    <w:rsid w:val="003139F5"/>
    <w:rsid w:val="00320234"/>
    <w:rsid w:val="00320B60"/>
    <w:rsid w:val="00323A28"/>
    <w:rsid w:val="0032666E"/>
    <w:rsid w:val="00326EB2"/>
    <w:rsid w:val="003276AF"/>
    <w:rsid w:val="00331378"/>
    <w:rsid w:val="003459E4"/>
    <w:rsid w:val="00350ECE"/>
    <w:rsid w:val="00350F1C"/>
    <w:rsid w:val="00351149"/>
    <w:rsid w:val="003518AC"/>
    <w:rsid w:val="00352079"/>
    <w:rsid w:val="00353AEC"/>
    <w:rsid w:val="003575C8"/>
    <w:rsid w:val="0036528D"/>
    <w:rsid w:val="00377B78"/>
    <w:rsid w:val="00377C65"/>
    <w:rsid w:val="00380882"/>
    <w:rsid w:val="003824B0"/>
    <w:rsid w:val="0038492C"/>
    <w:rsid w:val="00384C3E"/>
    <w:rsid w:val="00386227"/>
    <w:rsid w:val="00391AF3"/>
    <w:rsid w:val="00395014"/>
    <w:rsid w:val="003955CB"/>
    <w:rsid w:val="0039716E"/>
    <w:rsid w:val="00397295"/>
    <w:rsid w:val="00397D9A"/>
    <w:rsid w:val="003A0A48"/>
    <w:rsid w:val="003A4A28"/>
    <w:rsid w:val="003A583D"/>
    <w:rsid w:val="003A76D1"/>
    <w:rsid w:val="003B2E62"/>
    <w:rsid w:val="003B6C0D"/>
    <w:rsid w:val="003C01D2"/>
    <w:rsid w:val="003C19A7"/>
    <w:rsid w:val="003C1D16"/>
    <w:rsid w:val="003C7B45"/>
    <w:rsid w:val="003D03E7"/>
    <w:rsid w:val="003D0756"/>
    <w:rsid w:val="003D1D87"/>
    <w:rsid w:val="003D23EB"/>
    <w:rsid w:val="003D24FB"/>
    <w:rsid w:val="003E0896"/>
    <w:rsid w:val="003E0903"/>
    <w:rsid w:val="003E1BC4"/>
    <w:rsid w:val="003E1D41"/>
    <w:rsid w:val="003E6AE8"/>
    <w:rsid w:val="003F0334"/>
    <w:rsid w:val="003F03CE"/>
    <w:rsid w:val="003F1A58"/>
    <w:rsid w:val="003F2148"/>
    <w:rsid w:val="003F2437"/>
    <w:rsid w:val="003F24A1"/>
    <w:rsid w:val="003F2F53"/>
    <w:rsid w:val="003F46C7"/>
    <w:rsid w:val="003F5C1E"/>
    <w:rsid w:val="00401082"/>
    <w:rsid w:val="00401C75"/>
    <w:rsid w:val="0040718E"/>
    <w:rsid w:val="004136FF"/>
    <w:rsid w:val="00414759"/>
    <w:rsid w:val="00416BD0"/>
    <w:rsid w:val="0041794A"/>
    <w:rsid w:val="00420973"/>
    <w:rsid w:val="00424661"/>
    <w:rsid w:val="00426962"/>
    <w:rsid w:val="00431B1F"/>
    <w:rsid w:val="00431BAD"/>
    <w:rsid w:val="00432487"/>
    <w:rsid w:val="00434B80"/>
    <w:rsid w:val="00435371"/>
    <w:rsid w:val="0043602E"/>
    <w:rsid w:val="00437271"/>
    <w:rsid w:val="00444F88"/>
    <w:rsid w:val="00446244"/>
    <w:rsid w:val="00450BC3"/>
    <w:rsid w:val="0046063C"/>
    <w:rsid w:val="00461962"/>
    <w:rsid w:val="004655A4"/>
    <w:rsid w:val="004658DC"/>
    <w:rsid w:val="00466781"/>
    <w:rsid w:val="00466DEC"/>
    <w:rsid w:val="00480AE5"/>
    <w:rsid w:val="00481BEE"/>
    <w:rsid w:val="004833BC"/>
    <w:rsid w:val="00485384"/>
    <w:rsid w:val="0048617A"/>
    <w:rsid w:val="004913DF"/>
    <w:rsid w:val="004919D8"/>
    <w:rsid w:val="00493196"/>
    <w:rsid w:val="00493FF6"/>
    <w:rsid w:val="00494E0A"/>
    <w:rsid w:val="00495A5F"/>
    <w:rsid w:val="004A184C"/>
    <w:rsid w:val="004A3736"/>
    <w:rsid w:val="004A4953"/>
    <w:rsid w:val="004A69A8"/>
    <w:rsid w:val="004B04AB"/>
    <w:rsid w:val="004B3E8B"/>
    <w:rsid w:val="004B615D"/>
    <w:rsid w:val="004B65A2"/>
    <w:rsid w:val="004B6EF7"/>
    <w:rsid w:val="004C2B16"/>
    <w:rsid w:val="004C3AD5"/>
    <w:rsid w:val="004C4AB6"/>
    <w:rsid w:val="004C6F26"/>
    <w:rsid w:val="004C79D1"/>
    <w:rsid w:val="004D113A"/>
    <w:rsid w:val="004D47C7"/>
    <w:rsid w:val="004D4A95"/>
    <w:rsid w:val="004D6478"/>
    <w:rsid w:val="004D65B8"/>
    <w:rsid w:val="004E05C3"/>
    <w:rsid w:val="004E4B27"/>
    <w:rsid w:val="004E6CB2"/>
    <w:rsid w:val="004F4798"/>
    <w:rsid w:val="004F565F"/>
    <w:rsid w:val="005025B0"/>
    <w:rsid w:val="00512E28"/>
    <w:rsid w:val="0051644B"/>
    <w:rsid w:val="00522CD4"/>
    <w:rsid w:val="00522FED"/>
    <w:rsid w:val="0052642F"/>
    <w:rsid w:val="00527245"/>
    <w:rsid w:val="00530BBB"/>
    <w:rsid w:val="005329D1"/>
    <w:rsid w:val="00537D8C"/>
    <w:rsid w:val="005452F2"/>
    <w:rsid w:val="005472F0"/>
    <w:rsid w:val="005478F4"/>
    <w:rsid w:val="005547D1"/>
    <w:rsid w:val="00554978"/>
    <w:rsid w:val="0055540E"/>
    <w:rsid w:val="0055623D"/>
    <w:rsid w:val="0055761D"/>
    <w:rsid w:val="00571776"/>
    <w:rsid w:val="00581450"/>
    <w:rsid w:val="005875BE"/>
    <w:rsid w:val="00590904"/>
    <w:rsid w:val="0059151E"/>
    <w:rsid w:val="00592C32"/>
    <w:rsid w:val="00596EC8"/>
    <w:rsid w:val="005A0421"/>
    <w:rsid w:val="005A1119"/>
    <w:rsid w:val="005A2B41"/>
    <w:rsid w:val="005A4817"/>
    <w:rsid w:val="005A557A"/>
    <w:rsid w:val="005A63F8"/>
    <w:rsid w:val="005A79A2"/>
    <w:rsid w:val="005B042B"/>
    <w:rsid w:val="005B1766"/>
    <w:rsid w:val="005B1BF3"/>
    <w:rsid w:val="005B6188"/>
    <w:rsid w:val="005C0A22"/>
    <w:rsid w:val="005C0C1D"/>
    <w:rsid w:val="005C1F84"/>
    <w:rsid w:val="005C50FD"/>
    <w:rsid w:val="005C5764"/>
    <w:rsid w:val="005D1E44"/>
    <w:rsid w:val="005D2270"/>
    <w:rsid w:val="005D3B7C"/>
    <w:rsid w:val="005D76F0"/>
    <w:rsid w:val="005D7C74"/>
    <w:rsid w:val="005E65A6"/>
    <w:rsid w:val="005F031F"/>
    <w:rsid w:val="005F3537"/>
    <w:rsid w:val="005F7FC1"/>
    <w:rsid w:val="006031A7"/>
    <w:rsid w:val="0060437D"/>
    <w:rsid w:val="00612C8D"/>
    <w:rsid w:val="00615617"/>
    <w:rsid w:val="006160C9"/>
    <w:rsid w:val="00616711"/>
    <w:rsid w:val="00617E0E"/>
    <w:rsid w:val="00626D0D"/>
    <w:rsid w:val="00627A78"/>
    <w:rsid w:val="00630455"/>
    <w:rsid w:val="00630985"/>
    <w:rsid w:val="00631C77"/>
    <w:rsid w:val="0064415E"/>
    <w:rsid w:val="006453E1"/>
    <w:rsid w:val="00647CB5"/>
    <w:rsid w:val="00653807"/>
    <w:rsid w:val="00653CFE"/>
    <w:rsid w:val="0065558A"/>
    <w:rsid w:val="00657B25"/>
    <w:rsid w:val="00663C79"/>
    <w:rsid w:val="00663E59"/>
    <w:rsid w:val="00665710"/>
    <w:rsid w:val="00665CE9"/>
    <w:rsid w:val="00667344"/>
    <w:rsid w:val="00667376"/>
    <w:rsid w:val="00670599"/>
    <w:rsid w:val="006746BB"/>
    <w:rsid w:val="0067520A"/>
    <w:rsid w:val="006756AD"/>
    <w:rsid w:val="00677EAC"/>
    <w:rsid w:val="00685A40"/>
    <w:rsid w:val="00690B27"/>
    <w:rsid w:val="00693F6F"/>
    <w:rsid w:val="006A4E29"/>
    <w:rsid w:val="006A680F"/>
    <w:rsid w:val="006A6C24"/>
    <w:rsid w:val="006A6F89"/>
    <w:rsid w:val="006B5D2A"/>
    <w:rsid w:val="006C1C15"/>
    <w:rsid w:val="006C4F3F"/>
    <w:rsid w:val="006C59D4"/>
    <w:rsid w:val="006C7EAB"/>
    <w:rsid w:val="006D31E0"/>
    <w:rsid w:val="006D42B9"/>
    <w:rsid w:val="006D6121"/>
    <w:rsid w:val="006E3B4E"/>
    <w:rsid w:val="006E4B6E"/>
    <w:rsid w:val="006F04CC"/>
    <w:rsid w:val="006F0AAA"/>
    <w:rsid w:val="006F1AA0"/>
    <w:rsid w:val="006F3284"/>
    <w:rsid w:val="006F568C"/>
    <w:rsid w:val="006F6FB9"/>
    <w:rsid w:val="006F7056"/>
    <w:rsid w:val="0070395C"/>
    <w:rsid w:val="00703E3A"/>
    <w:rsid w:val="007052CC"/>
    <w:rsid w:val="00705D13"/>
    <w:rsid w:val="00706EB3"/>
    <w:rsid w:val="00712412"/>
    <w:rsid w:val="00712FEC"/>
    <w:rsid w:val="007157E4"/>
    <w:rsid w:val="00716DBC"/>
    <w:rsid w:val="00720BA2"/>
    <w:rsid w:val="007215C6"/>
    <w:rsid w:val="007226B5"/>
    <w:rsid w:val="00723255"/>
    <w:rsid w:val="007249A4"/>
    <w:rsid w:val="00724AF2"/>
    <w:rsid w:val="0072649E"/>
    <w:rsid w:val="0072779A"/>
    <w:rsid w:val="00730E72"/>
    <w:rsid w:val="007323DD"/>
    <w:rsid w:val="00734147"/>
    <w:rsid w:val="0073497D"/>
    <w:rsid w:val="0073579F"/>
    <w:rsid w:val="00736AF3"/>
    <w:rsid w:val="00742354"/>
    <w:rsid w:val="00742AD9"/>
    <w:rsid w:val="007447D4"/>
    <w:rsid w:val="00744D83"/>
    <w:rsid w:val="00747043"/>
    <w:rsid w:val="007474B7"/>
    <w:rsid w:val="00750B3B"/>
    <w:rsid w:val="00751088"/>
    <w:rsid w:val="00751DE2"/>
    <w:rsid w:val="00752118"/>
    <w:rsid w:val="00752EFF"/>
    <w:rsid w:val="00760321"/>
    <w:rsid w:val="0076444F"/>
    <w:rsid w:val="007670AD"/>
    <w:rsid w:val="007674CE"/>
    <w:rsid w:val="00770320"/>
    <w:rsid w:val="0077142A"/>
    <w:rsid w:val="00773337"/>
    <w:rsid w:val="00773E72"/>
    <w:rsid w:val="00776686"/>
    <w:rsid w:val="00777480"/>
    <w:rsid w:val="00782A5B"/>
    <w:rsid w:val="007832BC"/>
    <w:rsid w:val="00783348"/>
    <w:rsid w:val="00783415"/>
    <w:rsid w:val="007901AC"/>
    <w:rsid w:val="0079112A"/>
    <w:rsid w:val="00791951"/>
    <w:rsid w:val="00792547"/>
    <w:rsid w:val="00793031"/>
    <w:rsid w:val="007A08C7"/>
    <w:rsid w:val="007A3473"/>
    <w:rsid w:val="007A5B5F"/>
    <w:rsid w:val="007A654C"/>
    <w:rsid w:val="007A66BB"/>
    <w:rsid w:val="007A6F08"/>
    <w:rsid w:val="007B3BDD"/>
    <w:rsid w:val="007B4F09"/>
    <w:rsid w:val="007C4278"/>
    <w:rsid w:val="007C6F22"/>
    <w:rsid w:val="007D28B9"/>
    <w:rsid w:val="007D3DFC"/>
    <w:rsid w:val="007D4E40"/>
    <w:rsid w:val="007E3459"/>
    <w:rsid w:val="007E3ED4"/>
    <w:rsid w:val="007E47B7"/>
    <w:rsid w:val="007E49FF"/>
    <w:rsid w:val="007E7370"/>
    <w:rsid w:val="007F0152"/>
    <w:rsid w:val="007F1102"/>
    <w:rsid w:val="007F5668"/>
    <w:rsid w:val="00802F5D"/>
    <w:rsid w:val="008030C2"/>
    <w:rsid w:val="00806CCD"/>
    <w:rsid w:val="00807BCC"/>
    <w:rsid w:val="008108B6"/>
    <w:rsid w:val="00810966"/>
    <w:rsid w:val="00811CE7"/>
    <w:rsid w:val="008127EB"/>
    <w:rsid w:val="008132FF"/>
    <w:rsid w:val="00814CBB"/>
    <w:rsid w:val="008153F7"/>
    <w:rsid w:val="00815CA8"/>
    <w:rsid w:val="00817156"/>
    <w:rsid w:val="00817D95"/>
    <w:rsid w:val="0082032C"/>
    <w:rsid w:val="00820A77"/>
    <w:rsid w:val="00821A54"/>
    <w:rsid w:val="00823BD2"/>
    <w:rsid w:val="00827A79"/>
    <w:rsid w:val="008331B7"/>
    <w:rsid w:val="008333DD"/>
    <w:rsid w:val="00834E4A"/>
    <w:rsid w:val="00847DF3"/>
    <w:rsid w:val="00850151"/>
    <w:rsid w:val="00850E0D"/>
    <w:rsid w:val="00852921"/>
    <w:rsid w:val="00857FB6"/>
    <w:rsid w:val="00871892"/>
    <w:rsid w:val="00871F32"/>
    <w:rsid w:val="00872873"/>
    <w:rsid w:val="008802AC"/>
    <w:rsid w:val="00891D03"/>
    <w:rsid w:val="00891E49"/>
    <w:rsid w:val="00893A04"/>
    <w:rsid w:val="00894E76"/>
    <w:rsid w:val="00895975"/>
    <w:rsid w:val="0089598A"/>
    <w:rsid w:val="00895C8E"/>
    <w:rsid w:val="008A1C4C"/>
    <w:rsid w:val="008A1DDC"/>
    <w:rsid w:val="008A36D8"/>
    <w:rsid w:val="008A3F11"/>
    <w:rsid w:val="008A5662"/>
    <w:rsid w:val="008A61B0"/>
    <w:rsid w:val="008B0420"/>
    <w:rsid w:val="008B0730"/>
    <w:rsid w:val="008B18C5"/>
    <w:rsid w:val="008B2565"/>
    <w:rsid w:val="008B5461"/>
    <w:rsid w:val="008B5BFF"/>
    <w:rsid w:val="008B6F5C"/>
    <w:rsid w:val="008C03BE"/>
    <w:rsid w:val="008C4BC8"/>
    <w:rsid w:val="008C5C06"/>
    <w:rsid w:val="008D0C83"/>
    <w:rsid w:val="008D17E3"/>
    <w:rsid w:val="008D63FF"/>
    <w:rsid w:val="008E46BA"/>
    <w:rsid w:val="008E64FC"/>
    <w:rsid w:val="008F2D67"/>
    <w:rsid w:val="008F2FD2"/>
    <w:rsid w:val="008F4C11"/>
    <w:rsid w:val="008F5989"/>
    <w:rsid w:val="008F6039"/>
    <w:rsid w:val="008F60A4"/>
    <w:rsid w:val="00902552"/>
    <w:rsid w:val="0090738B"/>
    <w:rsid w:val="009101F2"/>
    <w:rsid w:val="00916431"/>
    <w:rsid w:val="0092001B"/>
    <w:rsid w:val="00920212"/>
    <w:rsid w:val="00920903"/>
    <w:rsid w:val="00920C24"/>
    <w:rsid w:val="009214F7"/>
    <w:rsid w:val="009217AA"/>
    <w:rsid w:val="00923002"/>
    <w:rsid w:val="00924477"/>
    <w:rsid w:val="00925852"/>
    <w:rsid w:val="00925FC8"/>
    <w:rsid w:val="009265C8"/>
    <w:rsid w:val="00937003"/>
    <w:rsid w:val="009445A9"/>
    <w:rsid w:val="009463E8"/>
    <w:rsid w:val="009512EE"/>
    <w:rsid w:val="00951E59"/>
    <w:rsid w:val="00961F7F"/>
    <w:rsid w:val="009625C0"/>
    <w:rsid w:val="00962F7C"/>
    <w:rsid w:val="0097173B"/>
    <w:rsid w:val="00972AA5"/>
    <w:rsid w:val="00973653"/>
    <w:rsid w:val="009744A0"/>
    <w:rsid w:val="009776D4"/>
    <w:rsid w:val="00977801"/>
    <w:rsid w:val="00986A86"/>
    <w:rsid w:val="009878D6"/>
    <w:rsid w:val="00987ABE"/>
    <w:rsid w:val="00992917"/>
    <w:rsid w:val="009A01E9"/>
    <w:rsid w:val="009A14F0"/>
    <w:rsid w:val="009A685C"/>
    <w:rsid w:val="009A7DCF"/>
    <w:rsid w:val="009B170A"/>
    <w:rsid w:val="009B1734"/>
    <w:rsid w:val="009B663C"/>
    <w:rsid w:val="009C1977"/>
    <w:rsid w:val="009C2386"/>
    <w:rsid w:val="009C7334"/>
    <w:rsid w:val="009D0B52"/>
    <w:rsid w:val="009D0C65"/>
    <w:rsid w:val="009D0E65"/>
    <w:rsid w:val="009D12E5"/>
    <w:rsid w:val="009E6424"/>
    <w:rsid w:val="009E67FA"/>
    <w:rsid w:val="009F1A32"/>
    <w:rsid w:val="009F37BB"/>
    <w:rsid w:val="009F391E"/>
    <w:rsid w:val="009F6ECE"/>
    <w:rsid w:val="00A041EE"/>
    <w:rsid w:val="00A070B5"/>
    <w:rsid w:val="00A104D6"/>
    <w:rsid w:val="00A13DBE"/>
    <w:rsid w:val="00A21016"/>
    <w:rsid w:val="00A23FA4"/>
    <w:rsid w:val="00A2408D"/>
    <w:rsid w:val="00A26EC1"/>
    <w:rsid w:val="00A303E9"/>
    <w:rsid w:val="00A31944"/>
    <w:rsid w:val="00A3342B"/>
    <w:rsid w:val="00A37D6F"/>
    <w:rsid w:val="00A37E57"/>
    <w:rsid w:val="00A41389"/>
    <w:rsid w:val="00A45064"/>
    <w:rsid w:val="00A51BA9"/>
    <w:rsid w:val="00A52234"/>
    <w:rsid w:val="00A54185"/>
    <w:rsid w:val="00A558F7"/>
    <w:rsid w:val="00A57B48"/>
    <w:rsid w:val="00A60880"/>
    <w:rsid w:val="00A61746"/>
    <w:rsid w:val="00A62306"/>
    <w:rsid w:val="00A66B0B"/>
    <w:rsid w:val="00A67090"/>
    <w:rsid w:val="00A67769"/>
    <w:rsid w:val="00A706EA"/>
    <w:rsid w:val="00A71745"/>
    <w:rsid w:val="00A72CC3"/>
    <w:rsid w:val="00A73180"/>
    <w:rsid w:val="00A75046"/>
    <w:rsid w:val="00A82D74"/>
    <w:rsid w:val="00A83F00"/>
    <w:rsid w:val="00A84AB1"/>
    <w:rsid w:val="00A903DD"/>
    <w:rsid w:val="00A916FE"/>
    <w:rsid w:val="00A921A5"/>
    <w:rsid w:val="00AA1322"/>
    <w:rsid w:val="00AA5C40"/>
    <w:rsid w:val="00AA67DC"/>
    <w:rsid w:val="00AB16B6"/>
    <w:rsid w:val="00AB2D9F"/>
    <w:rsid w:val="00AB30CB"/>
    <w:rsid w:val="00AB3E87"/>
    <w:rsid w:val="00AB5C57"/>
    <w:rsid w:val="00AB6467"/>
    <w:rsid w:val="00AB6FDA"/>
    <w:rsid w:val="00AC0B71"/>
    <w:rsid w:val="00AC0C02"/>
    <w:rsid w:val="00AC77FC"/>
    <w:rsid w:val="00AC7987"/>
    <w:rsid w:val="00AD4539"/>
    <w:rsid w:val="00AD509D"/>
    <w:rsid w:val="00AD54C9"/>
    <w:rsid w:val="00AD5F89"/>
    <w:rsid w:val="00AD6438"/>
    <w:rsid w:val="00AE3308"/>
    <w:rsid w:val="00AF4FA5"/>
    <w:rsid w:val="00B03CD5"/>
    <w:rsid w:val="00B0584C"/>
    <w:rsid w:val="00B10E54"/>
    <w:rsid w:val="00B10FD1"/>
    <w:rsid w:val="00B112D2"/>
    <w:rsid w:val="00B12283"/>
    <w:rsid w:val="00B12DED"/>
    <w:rsid w:val="00B1684D"/>
    <w:rsid w:val="00B2027E"/>
    <w:rsid w:val="00B2331C"/>
    <w:rsid w:val="00B305A7"/>
    <w:rsid w:val="00B37736"/>
    <w:rsid w:val="00B379B2"/>
    <w:rsid w:val="00B37D07"/>
    <w:rsid w:val="00B4274F"/>
    <w:rsid w:val="00B45768"/>
    <w:rsid w:val="00B45F87"/>
    <w:rsid w:val="00B535FE"/>
    <w:rsid w:val="00B55F83"/>
    <w:rsid w:val="00B60783"/>
    <w:rsid w:val="00B60A47"/>
    <w:rsid w:val="00B622E3"/>
    <w:rsid w:val="00B62E4C"/>
    <w:rsid w:val="00B65E91"/>
    <w:rsid w:val="00B66639"/>
    <w:rsid w:val="00B70DD5"/>
    <w:rsid w:val="00B72F31"/>
    <w:rsid w:val="00B75FA6"/>
    <w:rsid w:val="00B83664"/>
    <w:rsid w:val="00B85B2B"/>
    <w:rsid w:val="00B86DEB"/>
    <w:rsid w:val="00B934CF"/>
    <w:rsid w:val="00B9524F"/>
    <w:rsid w:val="00B9536F"/>
    <w:rsid w:val="00B96BC1"/>
    <w:rsid w:val="00B97BDD"/>
    <w:rsid w:val="00BA0733"/>
    <w:rsid w:val="00BA36C0"/>
    <w:rsid w:val="00BA6987"/>
    <w:rsid w:val="00BA6A62"/>
    <w:rsid w:val="00BB2892"/>
    <w:rsid w:val="00BB42F7"/>
    <w:rsid w:val="00BB5109"/>
    <w:rsid w:val="00BB61CB"/>
    <w:rsid w:val="00BC557F"/>
    <w:rsid w:val="00BC743D"/>
    <w:rsid w:val="00BD43D8"/>
    <w:rsid w:val="00BD50D9"/>
    <w:rsid w:val="00BD6C63"/>
    <w:rsid w:val="00BD6E78"/>
    <w:rsid w:val="00BD76E2"/>
    <w:rsid w:val="00BE05A2"/>
    <w:rsid w:val="00BE14A1"/>
    <w:rsid w:val="00BE48CA"/>
    <w:rsid w:val="00BE59CF"/>
    <w:rsid w:val="00BE5C7D"/>
    <w:rsid w:val="00BE663F"/>
    <w:rsid w:val="00BE6736"/>
    <w:rsid w:val="00BF2490"/>
    <w:rsid w:val="00BF260C"/>
    <w:rsid w:val="00BF2B4B"/>
    <w:rsid w:val="00BF7B2A"/>
    <w:rsid w:val="00C077E8"/>
    <w:rsid w:val="00C1064D"/>
    <w:rsid w:val="00C10E75"/>
    <w:rsid w:val="00C11F27"/>
    <w:rsid w:val="00C12B46"/>
    <w:rsid w:val="00C15FA9"/>
    <w:rsid w:val="00C17C24"/>
    <w:rsid w:val="00C20AE1"/>
    <w:rsid w:val="00C20EC5"/>
    <w:rsid w:val="00C20F12"/>
    <w:rsid w:val="00C22DEF"/>
    <w:rsid w:val="00C23011"/>
    <w:rsid w:val="00C250CF"/>
    <w:rsid w:val="00C26D87"/>
    <w:rsid w:val="00C27496"/>
    <w:rsid w:val="00C31564"/>
    <w:rsid w:val="00C32E84"/>
    <w:rsid w:val="00C34CB3"/>
    <w:rsid w:val="00C41AEB"/>
    <w:rsid w:val="00C42019"/>
    <w:rsid w:val="00C443D0"/>
    <w:rsid w:val="00C44B93"/>
    <w:rsid w:val="00C45BC8"/>
    <w:rsid w:val="00C500AB"/>
    <w:rsid w:val="00C5021D"/>
    <w:rsid w:val="00C5106B"/>
    <w:rsid w:val="00C53C7F"/>
    <w:rsid w:val="00C5577B"/>
    <w:rsid w:val="00C56D2D"/>
    <w:rsid w:val="00C60A2C"/>
    <w:rsid w:val="00C625A9"/>
    <w:rsid w:val="00C64477"/>
    <w:rsid w:val="00C66289"/>
    <w:rsid w:val="00C67187"/>
    <w:rsid w:val="00C67C80"/>
    <w:rsid w:val="00C709A6"/>
    <w:rsid w:val="00C7525C"/>
    <w:rsid w:val="00C75802"/>
    <w:rsid w:val="00C75F5C"/>
    <w:rsid w:val="00C7637A"/>
    <w:rsid w:val="00C80A76"/>
    <w:rsid w:val="00C8151B"/>
    <w:rsid w:val="00C85D46"/>
    <w:rsid w:val="00C86355"/>
    <w:rsid w:val="00C90DFD"/>
    <w:rsid w:val="00C9295B"/>
    <w:rsid w:val="00C9680B"/>
    <w:rsid w:val="00CA0E49"/>
    <w:rsid w:val="00CA1B1E"/>
    <w:rsid w:val="00CA4955"/>
    <w:rsid w:val="00CA4B15"/>
    <w:rsid w:val="00CA7910"/>
    <w:rsid w:val="00CA7FA9"/>
    <w:rsid w:val="00CB298A"/>
    <w:rsid w:val="00CB4454"/>
    <w:rsid w:val="00CB4868"/>
    <w:rsid w:val="00CB5A1F"/>
    <w:rsid w:val="00CB5AB5"/>
    <w:rsid w:val="00CC095F"/>
    <w:rsid w:val="00CC0FCD"/>
    <w:rsid w:val="00CC18BD"/>
    <w:rsid w:val="00CC2D75"/>
    <w:rsid w:val="00CC2F0A"/>
    <w:rsid w:val="00CC51CB"/>
    <w:rsid w:val="00CD0C45"/>
    <w:rsid w:val="00CD0E44"/>
    <w:rsid w:val="00CD1736"/>
    <w:rsid w:val="00CD2277"/>
    <w:rsid w:val="00CD4C83"/>
    <w:rsid w:val="00CE22B7"/>
    <w:rsid w:val="00CE3E95"/>
    <w:rsid w:val="00CE5DCB"/>
    <w:rsid w:val="00CE6D50"/>
    <w:rsid w:val="00CE7818"/>
    <w:rsid w:val="00CF25B7"/>
    <w:rsid w:val="00CF3E16"/>
    <w:rsid w:val="00D00516"/>
    <w:rsid w:val="00D0067C"/>
    <w:rsid w:val="00D0109C"/>
    <w:rsid w:val="00D06E87"/>
    <w:rsid w:val="00D0706C"/>
    <w:rsid w:val="00D10CC8"/>
    <w:rsid w:val="00D11EF1"/>
    <w:rsid w:val="00D148EA"/>
    <w:rsid w:val="00D24031"/>
    <w:rsid w:val="00D26700"/>
    <w:rsid w:val="00D279DA"/>
    <w:rsid w:val="00D30ED6"/>
    <w:rsid w:val="00D332A9"/>
    <w:rsid w:val="00D35092"/>
    <w:rsid w:val="00D3738F"/>
    <w:rsid w:val="00D43D4A"/>
    <w:rsid w:val="00D43E95"/>
    <w:rsid w:val="00D4454E"/>
    <w:rsid w:val="00D53E99"/>
    <w:rsid w:val="00D56889"/>
    <w:rsid w:val="00D61CCC"/>
    <w:rsid w:val="00D66505"/>
    <w:rsid w:val="00D710C0"/>
    <w:rsid w:val="00D745F7"/>
    <w:rsid w:val="00D74F4E"/>
    <w:rsid w:val="00D76D5B"/>
    <w:rsid w:val="00D77F3E"/>
    <w:rsid w:val="00D84000"/>
    <w:rsid w:val="00D85913"/>
    <w:rsid w:val="00D91D3E"/>
    <w:rsid w:val="00D93B1E"/>
    <w:rsid w:val="00D9581A"/>
    <w:rsid w:val="00DA247B"/>
    <w:rsid w:val="00DA7251"/>
    <w:rsid w:val="00DA7F56"/>
    <w:rsid w:val="00DB206C"/>
    <w:rsid w:val="00DB3450"/>
    <w:rsid w:val="00DB63E5"/>
    <w:rsid w:val="00DB71E0"/>
    <w:rsid w:val="00DB7EB0"/>
    <w:rsid w:val="00DC3D51"/>
    <w:rsid w:val="00DC4373"/>
    <w:rsid w:val="00DC4385"/>
    <w:rsid w:val="00DC465C"/>
    <w:rsid w:val="00DC6A92"/>
    <w:rsid w:val="00DD11D8"/>
    <w:rsid w:val="00DD43DF"/>
    <w:rsid w:val="00DD58E0"/>
    <w:rsid w:val="00DD7AB1"/>
    <w:rsid w:val="00DE5F9E"/>
    <w:rsid w:val="00DE7F1F"/>
    <w:rsid w:val="00DF0CC7"/>
    <w:rsid w:val="00DF2DF7"/>
    <w:rsid w:val="00DF6FA4"/>
    <w:rsid w:val="00DF77FF"/>
    <w:rsid w:val="00E01093"/>
    <w:rsid w:val="00E02D6C"/>
    <w:rsid w:val="00E05857"/>
    <w:rsid w:val="00E06BB9"/>
    <w:rsid w:val="00E115FC"/>
    <w:rsid w:val="00E122E3"/>
    <w:rsid w:val="00E12517"/>
    <w:rsid w:val="00E15421"/>
    <w:rsid w:val="00E15A60"/>
    <w:rsid w:val="00E15E16"/>
    <w:rsid w:val="00E1706F"/>
    <w:rsid w:val="00E17516"/>
    <w:rsid w:val="00E20BDD"/>
    <w:rsid w:val="00E27333"/>
    <w:rsid w:val="00E315EE"/>
    <w:rsid w:val="00E3371D"/>
    <w:rsid w:val="00E3406F"/>
    <w:rsid w:val="00E365C0"/>
    <w:rsid w:val="00E45BFA"/>
    <w:rsid w:val="00E4712D"/>
    <w:rsid w:val="00E47350"/>
    <w:rsid w:val="00E47795"/>
    <w:rsid w:val="00E47DDE"/>
    <w:rsid w:val="00E50FAA"/>
    <w:rsid w:val="00E53346"/>
    <w:rsid w:val="00E53FAE"/>
    <w:rsid w:val="00E56B02"/>
    <w:rsid w:val="00E61897"/>
    <w:rsid w:val="00E63D3A"/>
    <w:rsid w:val="00E6656F"/>
    <w:rsid w:val="00E70953"/>
    <w:rsid w:val="00E73BE2"/>
    <w:rsid w:val="00E746D0"/>
    <w:rsid w:val="00E75959"/>
    <w:rsid w:val="00E77D48"/>
    <w:rsid w:val="00E817A1"/>
    <w:rsid w:val="00E81C22"/>
    <w:rsid w:val="00E90D9A"/>
    <w:rsid w:val="00E92BD5"/>
    <w:rsid w:val="00E940C5"/>
    <w:rsid w:val="00E96232"/>
    <w:rsid w:val="00E9661A"/>
    <w:rsid w:val="00EA26C9"/>
    <w:rsid w:val="00EA3F9C"/>
    <w:rsid w:val="00EB32C1"/>
    <w:rsid w:val="00EB4A11"/>
    <w:rsid w:val="00EB735A"/>
    <w:rsid w:val="00EC31F3"/>
    <w:rsid w:val="00EC4F7C"/>
    <w:rsid w:val="00EC5837"/>
    <w:rsid w:val="00EC590E"/>
    <w:rsid w:val="00EC7253"/>
    <w:rsid w:val="00ED1A2F"/>
    <w:rsid w:val="00ED6A55"/>
    <w:rsid w:val="00ED7135"/>
    <w:rsid w:val="00EE01A7"/>
    <w:rsid w:val="00EE22C8"/>
    <w:rsid w:val="00EE2606"/>
    <w:rsid w:val="00EE2B58"/>
    <w:rsid w:val="00EE2BF6"/>
    <w:rsid w:val="00EF1827"/>
    <w:rsid w:val="00EF45F3"/>
    <w:rsid w:val="00EF6B05"/>
    <w:rsid w:val="00F0388A"/>
    <w:rsid w:val="00F03F13"/>
    <w:rsid w:val="00F047F8"/>
    <w:rsid w:val="00F061F6"/>
    <w:rsid w:val="00F10DE8"/>
    <w:rsid w:val="00F13A25"/>
    <w:rsid w:val="00F1544E"/>
    <w:rsid w:val="00F2486D"/>
    <w:rsid w:val="00F27DA7"/>
    <w:rsid w:val="00F33B05"/>
    <w:rsid w:val="00F34688"/>
    <w:rsid w:val="00F369DE"/>
    <w:rsid w:val="00F40D8B"/>
    <w:rsid w:val="00F44DB8"/>
    <w:rsid w:val="00F45E1B"/>
    <w:rsid w:val="00F45F09"/>
    <w:rsid w:val="00F45F7C"/>
    <w:rsid w:val="00F46C40"/>
    <w:rsid w:val="00F46E9F"/>
    <w:rsid w:val="00F479F7"/>
    <w:rsid w:val="00F47AED"/>
    <w:rsid w:val="00F50107"/>
    <w:rsid w:val="00F5192B"/>
    <w:rsid w:val="00F578C5"/>
    <w:rsid w:val="00F6052F"/>
    <w:rsid w:val="00F64D67"/>
    <w:rsid w:val="00F66CCB"/>
    <w:rsid w:val="00F67DC5"/>
    <w:rsid w:val="00F77AF8"/>
    <w:rsid w:val="00F81418"/>
    <w:rsid w:val="00F81F8C"/>
    <w:rsid w:val="00F8632C"/>
    <w:rsid w:val="00F8686B"/>
    <w:rsid w:val="00F86FB3"/>
    <w:rsid w:val="00F9165F"/>
    <w:rsid w:val="00F91AA8"/>
    <w:rsid w:val="00F9590F"/>
    <w:rsid w:val="00F97680"/>
    <w:rsid w:val="00FA3A98"/>
    <w:rsid w:val="00FA7A30"/>
    <w:rsid w:val="00FB17A5"/>
    <w:rsid w:val="00FB23EC"/>
    <w:rsid w:val="00FB3FCA"/>
    <w:rsid w:val="00FB66CB"/>
    <w:rsid w:val="00FB72F8"/>
    <w:rsid w:val="00FC15D8"/>
    <w:rsid w:val="00FC1A0D"/>
    <w:rsid w:val="00FC2338"/>
    <w:rsid w:val="00FC339B"/>
    <w:rsid w:val="00FD05EE"/>
    <w:rsid w:val="00FD2C76"/>
    <w:rsid w:val="00FD5D7C"/>
    <w:rsid w:val="00FD709E"/>
    <w:rsid w:val="00FE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40"/>
  </w:style>
  <w:style w:type="paragraph" w:styleId="Heading1">
    <w:name w:val="heading 1"/>
    <w:basedOn w:val="Normal"/>
    <w:link w:val="Heading1Char"/>
    <w:uiPriority w:val="9"/>
    <w:qFormat/>
    <w:rsid w:val="00894E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E76"/>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94E76"/>
    <w:rPr>
      <w:color w:val="0000FF"/>
      <w:u w:val="single"/>
    </w:rPr>
  </w:style>
  <w:style w:type="paragraph" w:customStyle="1" w:styleId="contrib-byline-author">
    <w:name w:val="contrib-byline-author"/>
    <w:basedOn w:val="Normal"/>
    <w:rsid w:val="00894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comma">
    <w:name w:val="author-comma"/>
    <w:basedOn w:val="DefaultParagraphFont"/>
    <w:rsid w:val="00894E76"/>
  </w:style>
  <w:style w:type="paragraph" w:customStyle="1" w:styleId="contrib-byline-title">
    <w:name w:val="contrib-byline-title"/>
    <w:basedOn w:val="Normal"/>
    <w:rsid w:val="00894E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binding">
    <w:name w:val="ng-binding"/>
    <w:basedOn w:val="DefaultParagraphFont"/>
    <w:rsid w:val="00894E76"/>
  </w:style>
  <w:style w:type="paragraph" w:customStyle="1" w:styleId="contrib-tagline">
    <w:name w:val="contrib-tagline"/>
    <w:basedOn w:val="Normal"/>
    <w:rsid w:val="00894E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
    <w:name w:val="short"/>
    <w:basedOn w:val="Normal"/>
    <w:rsid w:val="00894E7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4E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E76"/>
    <w:rPr>
      <w:b/>
      <w:bCs/>
    </w:rPr>
  </w:style>
  <w:style w:type="paragraph" w:customStyle="1" w:styleId="wp-caption-text">
    <w:name w:val="wp-caption-text"/>
    <w:basedOn w:val="Normal"/>
    <w:rsid w:val="00894E7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4E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E76"/>
    <w:rPr>
      <w:rFonts w:ascii="Tahoma" w:hAnsi="Tahoma" w:cs="Tahoma"/>
      <w:sz w:val="16"/>
      <w:szCs w:val="16"/>
    </w:rPr>
  </w:style>
  <w:style w:type="character" w:styleId="Emphasis">
    <w:name w:val="Emphasis"/>
    <w:basedOn w:val="DefaultParagraphFont"/>
    <w:uiPriority w:val="20"/>
    <w:qFormat/>
    <w:rsid w:val="00894E76"/>
    <w:rPr>
      <w:i/>
      <w:iCs/>
    </w:rPr>
  </w:style>
</w:styles>
</file>

<file path=word/webSettings.xml><?xml version="1.0" encoding="utf-8"?>
<w:webSettings xmlns:r="http://schemas.openxmlformats.org/officeDocument/2006/relationships" xmlns:w="http://schemas.openxmlformats.org/wordprocessingml/2006/main">
  <w:divs>
    <w:div w:id="257712136">
      <w:bodyDiv w:val="1"/>
      <w:marLeft w:val="0"/>
      <w:marRight w:val="0"/>
      <w:marTop w:val="0"/>
      <w:marBottom w:val="0"/>
      <w:divBdr>
        <w:top w:val="none" w:sz="0" w:space="0" w:color="auto"/>
        <w:left w:val="none" w:sz="0" w:space="0" w:color="auto"/>
        <w:bottom w:val="none" w:sz="0" w:space="0" w:color="auto"/>
        <w:right w:val="none" w:sz="0" w:space="0" w:color="auto"/>
      </w:divBdr>
    </w:div>
    <w:div w:id="890458679">
      <w:bodyDiv w:val="1"/>
      <w:marLeft w:val="0"/>
      <w:marRight w:val="0"/>
      <w:marTop w:val="0"/>
      <w:marBottom w:val="0"/>
      <w:divBdr>
        <w:top w:val="none" w:sz="0" w:space="0" w:color="auto"/>
        <w:left w:val="none" w:sz="0" w:space="0" w:color="auto"/>
        <w:bottom w:val="none" w:sz="0" w:space="0" w:color="auto"/>
        <w:right w:val="none" w:sz="0" w:space="0" w:color="auto"/>
      </w:divBdr>
    </w:div>
    <w:div w:id="1569683570">
      <w:bodyDiv w:val="1"/>
      <w:marLeft w:val="0"/>
      <w:marRight w:val="0"/>
      <w:marTop w:val="0"/>
      <w:marBottom w:val="0"/>
      <w:divBdr>
        <w:top w:val="none" w:sz="0" w:space="0" w:color="auto"/>
        <w:left w:val="none" w:sz="0" w:space="0" w:color="auto"/>
        <w:bottom w:val="none" w:sz="0" w:space="0" w:color="auto"/>
        <w:right w:val="none" w:sz="0" w:space="0" w:color="auto"/>
      </w:divBdr>
    </w:div>
    <w:div w:id="2142917092">
      <w:bodyDiv w:val="1"/>
      <w:marLeft w:val="0"/>
      <w:marRight w:val="0"/>
      <w:marTop w:val="0"/>
      <w:marBottom w:val="0"/>
      <w:divBdr>
        <w:top w:val="none" w:sz="0" w:space="0" w:color="auto"/>
        <w:left w:val="none" w:sz="0" w:space="0" w:color="auto"/>
        <w:bottom w:val="none" w:sz="0" w:space="0" w:color="auto"/>
        <w:right w:val="none" w:sz="0" w:space="0" w:color="auto"/>
      </w:divBdr>
      <w:divsChild>
        <w:div w:id="819155670">
          <w:marLeft w:val="0"/>
          <w:marRight w:val="0"/>
          <w:marTop w:val="0"/>
          <w:marBottom w:val="0"/>
          <w:divBdr>
            <w:top w:val="none" w:sz="0" w:space="0" w:color="auto"/>
            <w:left w:val="none" w:sz="0" w:space="0" w:color="auto"/>
            <w:bottom w:val="none" w:sz="0" w:space="0" w:color="auto"/>
            <w:right w:val="none" w:sz="0" w:space="0" w:color="auto"/>
          </w:divBdr>
        </w:div>
        <w:div w:id="1379670408">
          <w:marLeft w:val="0"/>
          <w:marRight w:val="0"/>
          <w:marTop w:val="0"/>
          <w:marBottom w:val="0"/>
          <w:divBdr>
            <w:top w:val="none" w:sz="0" w:space="0" w:color="auto"/>
            <w:left w:val="none" w:sz="0" w:space="0" w:color="auto"/>
            <w:bottom w:val="none" w:sz="0" w:space="0" w:color="auto"/>
            <w:right w:val="none" w:sz="0" w:space="0" w:color="auto"/>
          </w:divBdr>
          <w:divsChild>
            <w:div w:id="1490754304">
              <w:marLeft w:val="0"/>
              <w:marRight w:val="0"/>
              <w:marTop w:val="0"/>
              <w:marBottom w:val="0"/>
              <w:divBdr>
                <w:top w:val="none" w:sz="0" w:space="0" w:color="auto"/>
                <w:left w:val="none" w:sz="0" w:space="0" w:color="auto"/>
                <w:bottom w:val="none" w:sz="0" w:space="0" w:color="auto"/>
                <w:right w:val="none" w:sz="0" w:space="0" w:color="auto"/>
              </w:divBdr>
              <w:divsChild>
                <w:div w:id="44791572">
                  <w:marLeft w:val="0"/>
                  <w:marRight w:val="0"/>
                  <w:marTop w:val="0"/>
                  <w:marBottom w:val="0"/>
                  <w:divBdr>
                    <w:top w:val="none" w:sz="0" w:space="0" w:color="auto"/>
                    <w:left w:val="none" w:sz="0" w:space="0" w:color="auto"/>
                    <w:bottom w:val="none" w:sz="0" w:space="0" w:color="auto"/>
                    <w:right w:val="none" w:sz="0" w:space="0" w:color="auto"/>
                  </w:divBdr>
                  <w:divsChild>
                    <w:div w:id="568272542">
                      <w:marLeft w:val="0"/>
                      <w:marRight w:val="0"/>
                      <w:marTop w:val="0"/>
                      <w:marBottom w:val="0"/>
                      <w:divBdr>
                        <w:top w:val="none" w:sz="0" w:space="0" w:color="auto"/>
                        <w:left w:val="none" w:sz="0" w:space="0" w:color="auto"/>
                        <w:bottom w:val="none" w:sz="0" w:space="0" w:color="auto"/>
                        <w:right w:val="none" w:sz="0" w:space="0" w:color="auto"/>
                      </w:divBdr>
                      <w:divsChild>
                        <w:div w:id="8579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564783">
          <w:marLeft w:val="0"/>
          <w:marRight w:val="0"/>
          <w:marTop w:val="0"/>
          <w:marBottom w:val="0"/>
          <w:divBdr>
            <w:top w:val="none" w:sz="0" w:space="0" w:color="auto"/>
            <w:left w:val="none" w:sz="0" w:space="0" w:color="auto"/>
            <w:bottom w:val="none" w:sz="0" w:space="0" w:color="auto"/>
            <w:right w:val="none" w:sz="0" w:space="0" w:color="auto"/>
          </w:divBdr>
          <w:divsChild>
            <w:div w:id="826434958">
              <w:marLeft w:val="0"/>
              <w:marRight w:val="0"/>
              <w:marTop w:val="0"/>
              <w:marBottom w:val="0"/>
              <w:divBdr>
                <w:top w:val="none" w:sz="0" w:space="0" w:color="auto"/>
                <w:left w:val="none" w:sz="0" w:space="0" w:color="auto"/>
                <w:bottom w:val="none" w:sz="0" w:space="0" w:color="auto"/>
                <w:right w:val="none" w:sz="0" w:space="0" w:color="auto"/>
              </w:divBdr>
              <w:divsChild>
                <w:div w:id="1114326312">
                  <w:marLeft w:val="0"/>
                  <w:marRight w:val="0"/>
                  <w:marTop w:val="0"/>
                  <w:marBottom w:val="0"/>
                  <w:divBdr>
                    <w:top w:val="none" w:sz="0" w:space="0" w:color="auto"/>
                    <w:left w:val="none" w:sz="0" w:space="0" w:color="auto"/>
                    <w:bottom w:val="none" w:sz="0" w:space="0" w:color="auto"/>
                    <w:right w:val="none" w:sz="0" w:space="0" w:color="auto"/>
                  </w:divBdr>
                  <w:divsChild>
                    <w:div w:id="586229544">
                      <w:marLeft w:val="0"/>
                      <w:marRight w:val="0"/>
                      <w:marTop w:val="0"/>
                      <w:marBottom w:val="0"/>
                      <w:divBdr>
                        <w:top w:val="none" w:sz="0" w:space="0" w:color="auto"/>
                        <w:left w:val="none" w:sz="0" w:space="0" w:color="auto"/>
                        <w:bottom w:val="none" w:sz="0" w:space="0" w:color="auto"/>
                        <w:right w:val="none" w:sz="0" w:space="0" w:color="auto"/>
                      </w:divBdr>
                      <w:divsChild>
                        <w:div w:id="822895113">
                          <w:marLeft w:val="0"/>
                          <w:marRight w:val="0"/>
                          <w:marTop w:val="0"/>
                          <w:marBottom w:val="0"/>
                          <w:divBdr>
                            <w:top w:val="none" w:sz="0" w:space="0" w:color="auto"/>
                            <w:left w:val="none" w:sz="0" w:space="0" w:color="auto"/>
                            <w:bottom w:val="none" w:sz="0" w:space="0" w:color="auto"/>
                            <w:right w:val="none" w:sz="0" w:space="0" w:color="auto"/>
                          </w:divBdr>
                        </w:div>
                        <w:div w:id="4690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9964">
              <w:marLeft w:val="0"/>
              <w:marRight w:val="0"/>
              <w:marTop w:val="0"/>
              <w:marBottom w:val="0"/>
              <w:divBdr>
                <w:top w:val="none" w:sz="0" w:space="0" w:color="auto"/>
                <w:left w:val="none" w:sz="0" w:space="0" w:color="auto"/>
                <w:bottom w:val="none" w:sz="0" w:space="0" w:color="auto"/>
                <w:right w:val="none" w:sz="0" w:space="0" w:color="auto"/>
              </w:divBdr>
              <w:divsChild>
                <w:div w:id="569119056">
                  <w:marLeft w:val="0"/>
                  <w:marRight w:val="0"/>
                  <w:marTop w:val="0"/>
                  <w:marBottom w:val="0"/>
                  <w:divBdr>
                    <w:top w:val="none" w:sz="0" w:space="0" w:color="auto"/>
                    <w:left w:val="none" w:sz="0" w:space="0" w:color="auto"/>
                    <w:bottom w:val="none" w:sz="0" w:space="0" w:color="auto"/>
                    <w:right w:val="none" w:sz="0" w:space="0" w:color="auto"/>
                  </w:divBdr>
                  <w:divsChild>
                    <w:div w:id="877165854">
                      <w:marLeft w:val="0"/>
                      <w:marRight w:val="0"/>
                      <w:marTop w:val="0"/>
                      <w:marBottom w:val="0"/>
                      <w:divBdr>
                        <w:top w:val="none" w:sz="0" w:space="0" w:color="auto"/>
                        <w:left w:val="none" w:sz="0" w:space="0" w:color="auto"/>
                        <w:bottom w:val="none" w:sz="0" w:space="0" w:color="auto"/>
                        <w:right w:val="none" w:sz="0" w:space="0" w:color="auto"/>
                      </w:divBdr>
                      <w:divsChild>
                        <w:div w:id="1091774885">
                          <w:marLeft w:val="0"/>
                          <w:marRight w:val="0"/>
                          <w:marTop w:val="0"/>
                          <w:marBottom w:val="0"/>
                          <w:divBdr>
                            <w:top w:val="none" w:sz="0" w:space="0" w:color="auto"/>
                            <w:left w:val="none" w:sz="0" w:space="0" w:color="auto"/>
                            <w:bottom w:val="none" w:sz="0" w:space="0" w:color="auto"/>
                            <w:right w:val="none" w:sz="0" w:space="0" w:color="auto"/>
                          </w:divBdr>
                          <w:divsChild>
                            <w:div w:id="7241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isstrategy.com/interview/stephen-gold/" TargetMode="External"/><Relationship Id="rId13" Type="http://schemas.openxmlformats.org/officeDocument/2006/relationships/hyperlink" Target="http://www.forumonworldclassit.com/" TargetMode="External"/><Relationship Id="rId3" Type="http://schemas.openxmlformats.org/officeDocument/2006/relationships/settings" Target="settings.xml"/><Relationship Id="rId7" Type="http://schemas.openxmlformats.org/officeDocument/2006/relationships/hyperlink" Target="http://www.forbes.com/sites/peterhigh/" TargetMode="External"/><Relationship Id="rId12" Type="http://schemas.openxmlformats.org/officeDocument/2006/relationships/hyperlink" Target="http://www.amazon.com/World-Class-IT-Businesses-Triumphs/dp/0470450185/ref=sr_1_1?ie=UTF8&amp;qid=1354299573&amp;sr=8-1&amp;keywords=world+cla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blogs.forbes.com/peterhigh/" TargetMode="External"/><Relationship Id="rId5" Type="http://schemas.openxmlformats.org/officeDocument/2006/relationships/hyperlink" Target="http://www.forbes.com/sites/peterhigh/" TargetMode="Externa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metisstrategy.com/the-cios-first-100-days-series-summary-in-forb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2184</Words>
  <Characters>12450</Characters>
  <Application>Microsoft Office Word</Application>
  <DocSecurity>0</DocSecurity>
  <Lines>103</Lines>
  <Paragraphs>29</Paragraphs>
  <ScaleCrop>false</ScaleCrop>
  <Company>Microsoft</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Susan</cp:lastModifiedBy>
  <cp:revision>1</cp:revision>
  <dcterms:created xsi:type="dcterms:W3CDTF">2017-04-12T16:37:00Z</dcterms:created>
  <dcterms:modified xsi:type="dcterms:W3CDTF">2017-04-12T16:44:00Z</dcterms:modified>
</cp:coreProperties>
</file>